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C7" w:rsidRPr="00193A25" w:rsidRDefault="00DD5AC7" w:rsidP="00DD5AC7">
      <w:pPr>
        <w:overflowPunct w:val="0"/>
        <w:autoSpaceDE w:val="0"/>
        <w:autoSpaceDN w:val="0"/>
        <w:adjustRightInd w:val="0"/>
        <w:spacing w:after="0" w:line="240" w:lineRule="auto"/>
        <w:jc w:val="center"/>
        <w:textAlignment w:val="baseline"/>
        <w:rPr>
          <w:rFonts w:ascii="Calibri" w:hAnsi="Calibri" w:cs="Arial"/>
          <w:color w:val="000000"/>
        </w:rPr>
      </w:pPr>
      <w:r>
        <w:rPr>
          <w:rFonts w:ascii="Calibri" w:hAnsi="Calibri" w:cs="Arial"/>
          <w:noProof/>
          <w:color w:val="000000"/>
          <w:lang w:eastAsia="el-GR"/>
        </w:rPr>
        <w:drawing>
          <wp:inline distT="0" distB="0" distL="0" distR="0">
            <wp:extent cx="659130" cy="726440"/>
            <wp:effectExtent l="19050" t="0" r="7620" b="0"/>
            <wp:docPr id="3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59130" cy="726440"/>
                    </a:xfrm>
                    <a:prstGeom prst="rect">
                      <a:avLst/>
                    </a:prstGeom>
                    <a:noFill/>
                    <a:ln w="9525">
                      <a:noFill/>
                      <a:miter lim="800000"/>
                      <a:headEnd/>
                      <a:tailEnd/>
                    </a:ln>
                  </pic:spPr>
                </pic:pic>
              </a:graphicData>
            </a:graphic>
          </wp:inline>
        </w:drawing>
      </w:r>
    </w:p>
    <w:p w:rsidR="00DD5AC7" w:rsidRPr="0085419C" w:rsidRDefault="00DD5AC7" w:rsidP="00DD5AC7">
      <w:pPr>
        <w:overflowPunct w:val="0"/>
        <w:autoSpaceDE w:val="0"/>
        <w:autoSpaceDN w:val="0"/>
        <w:adjustRightInd w:val="0"/>
        <w:spacing w:after="0" w:line="240" w:lineRule="auto"/>
        <w:jc w:val="center"/>
        <w:textAlignment w:val="baseline"/>
        <w:rPr>
          <w:rFonts w:ascii="Calibri" w:hAnsi="Calibri" w:cs="Arial"/>
        </w:rPr>
      </w:pPr>
      <w:r w:rsidRPr="0085419C">
        <w:rPr>
          <w:rFonts w:ascii="Calibri" w:hAnsi="Calibri" w:cs="Arial"/>
        </w:rPr>
        <w:t xml:space="preserve">   ΕΛΛΗΝΙΚΗ ΔΗΜΟΚΡΑΤΙΑ</w:t>
      </w:r>
    </w:p>
    <w:p w:rsidR="00DD5AC7" w:rsidRPr="0085419C" w:rsidRDefault="00DD5AC7" w:rsidP="00DD5AC7">
      <w:pPr>
        <w:overflowPunct w:val="0"/>
        <w:autoSpaceDE w:val="0"/>
        <w:autoSpaceDN w:val="0"/>
        <w:adjustRightInd w:val="0"/>
        <w:spacing w:after="0" w:line="240" w:lineRule="auto"/>
        <w:jc w:val="center"/>
        <w:textAlignment w:val="baseline"/>
        <w:rPr>
          <w:rFonts w:ascii="Calibri" w:hAnsi="Calibri" w:cs="Arial"/>
          <w:b/>
        </w:rPr>
      </w:pPr>
      <w:r w:rsidRPr="0085419C">
        <w:rPr>
          <w:rFonts w:ascii="Calibri" w:hAnsi="Calibri" w:cs="Arial"/>
          <w:b/>
        </w:rPr>
        <w:t xml:space="preserve">   ΥΠΟΥΡΓΕΙΟ ΠΟΛΙΤΙΣΜΟΥ </w:t>
      </w:r>
    </w:p>
    <w:p w:rsidR="00DD5AC7" w:rsidRPr="0085419C" w:rsidRDefault="00DD5AC7" w:rsidP="00DD5AC7">
      <w:pPr>
        <w:overflowPunct w:val="0"/>
        <w:autoSpaceDE w:val="0"/>
        <w:autoSpaceDN w:val="0"/>
        <w:adjustRightInd w:val="0"/>
        <w:spacing w:after="0" w:line="240" w:lineRule="auto"/>
        <w:jc w:val="center"/>
        <w:textAlignment w:val="baseline"/>
        <w:rPr>
          <w:rFonts w:ascii="Calibri" w:hAnsi="Calibri" w:cs="Arial"/>
          <w:b/>
        </w:rPr>
      </w:pPr>
      <w:r w:rsidRPr="0085419C">
        <w:rPr>
          <w:rFonts w:ascii="Calibri" w:hAnsi="Calibri" w:cs="Arial"/>
          <w:b/>
        </w:rPr>
        <w:t>ΜΟΥΣΕΙΟ ΦΥΣΙΚΗΣ ΙΣΤΟΡΙΑΣ ΑΠΟΛΙΘΩΜΕΝΟΥ ΔΑΣΟΥΣ ΛΕΣΒΟΥ</w:t>
      </w:r>
    </w:p>
    <w:p w:rsidR="00DD5AC7" w:rsidRPr="0085419C" w:rsidRDefault="00DD5AC7" w:rsidP="00DD5AC7">
      <w:pPr>
        <w:overflowPunct w:val="0"/>
        <w:autoSpaceDE w:val="0"/>
        <w:autoSpaceDN w:val="0"/>
        <w:adjustRightInd w:val="0"/>
        <w:spacing w:after="0" w:line="240" w:lineRule="auto"/>
        <w:jc w:val="center"/>
        <w:textAlignment w:val="baseline"/>
        <w:rPr>
          <w:rFonts w:ascii="Calibri" w:hAnsi="Calibri" w:cs="Arial"/>
        </w:rPr>
      </w:pPr>
      <w:r w:rsidRPr="0085419C">
        <w:rPr>
          <w:rFonts w:ascii="Calibri" w:hAnsi="Calibri" w:cs="Arial"/>
        </w:rPr>
        <w:t>-----------------------------------------------------------------------------------------------------------------</w:t>
      </w:r>
    </w:p>
    <w:p w:rsidR="00DD5AC7" w:rsidRPr="001E53BB" w:rsidRDefault="00DD5AC7" w:rsidP="00DD5AC7">
      <w:pPr>
        <w:overflowPunct w:val="0"/>
        <w:autoSpaceDE w:val="0"/>
        <w:autoSpaceDN w:val="0"/>
        <w:adjustRightInd w:val="0"/>
        <w:spacing w:after="0" w:line="240" w:lineRule="auto"/>
        <w:jc w:val="center"/>
        <w:textAlignment w:val="baseline"/>
        <w:rPr>
          <w:rFonts w:ascii="Calibri" w:hAnsi="Calibri" w:cs="Arial"/>
          <w:sz w:val="20"/>
          <w:szCs w:val="20"/>
          <w:lang w:val="en-US"/>
        </w:rPr>
      </w:pPr>
      <w:proofErr w:type="spellStart"/>
      <w:r w:rsidRPr="0085419C">
        <w:rPr>
          <w:rFonts w:ascii="Calibri" w:hAnsi="Calibri" w:cs="Arial"/>
          <w:sz w:val="20"/>
          <w:szCs w:val="20"/>
        </w:rPr>
        <w:t>Ταχ</w:t>
      </w:r>
      <w:proofErr w:type="spellEnd"/>
      <w:r w:rsidRPr="0085419C">
        <w:rPr>
          <w:rFonts w:ascii="Calibri" w:hAnsi="Calibri" w:cs="Arial"/>
          <w:sz w:val="20"/>
          <w:szCs w:val="20"/>
        </w:rPr>
        <w:t>. Δ/</w:t>
      </w:r>
      <w:proofErr w:type="spellStart"/>
      <w:r w:rsidRPr="0085419C">
        <w:rPr>
          <w:rFonts w:ascii="Calibri" w:hAnsi="Calibri" w:cs="Arial"/>
          <w:sz w:val="20"/>
          <w:szCs w:val="20"/>
        </w:rPr>
        <w:t>νση</w:t>
      </w:r>
      <w:proofErr w:type="spellEnd"/>
      <w:r w:rsidRPr="0085419C">
        <w:rPr>
          <w:rFonts w:ascii="Calibri" w:hAnsi="Calibri" w:cs="Arial"/>
          <w:sz w:val="20"/>
          <w:szCs w:val="20"/>
        </w:rPr>
        <w:t xml:space="preserve">: 81103 </w:t>
      </w:r>
      <w:proofErr w:type="spellStart"/>
      <w:r w:rsidRPr="0085419C">
        <w:rPr>
          <w:rFonts w:ascii="Calibri" w:hAnsi="Calibri" w:cs="Arial"/>
          <w:sz w:val="20"/>
          <w:szCs w:val="20"/>
        </w:rPr>
        <w:t>Σίγρι</w:t>
      </w:r>
      <w:proofErr w:type="spellEnd"/>
      <w:r w:rsidRPr="0085419C">
        <w:rPr>
          <w:rFonts w:ascii="Calibri" w:hAnsi="Calibri" w:cs="Arial"/>
          <w:sz w:val="20"/>
          <w:szCs w:val="20"/>
        </w:rPr>
        <w:t xml:space="preserve"> Λέσβου  *   </w:t>
      </w:r>
      <w:proofErr w:type="spellStart"/>
      <w:r w:rsidRPr="0085419C">
        <w:rPr>
          <w:rFonts w:ascii="Calibri" w:hAnsi="Calibri" w:cs="Arial"/>
          <w:sz w:val="20"/>
          <w:szCs w:val="20"/>
        </w:rPr>
        <w:t>Τηλ</w:t>
      </w:r>
      <w:proofErr w:type="spellEnd"/>
      <w:r w:rsidRPr="0085419C">
        <w:rPr>
          <w:rFonts w:ascii="Calibri" w:hAnsi="Calibri" w:cs="Arial"/>
          <w:sz w:val="20"/>
          <w:szCs w:val="20"/>
        </w:rPr>
        <w:t xml:space="preserve">.- </w:t>
      </w:r>
      <w:r w:rsidRPr="00D37D2A">
        <w:rPr>
          <w:rFonts w:ascii="Calibri" w:hAnsi="Calibri" w:cs="Arial"/>
          <w:sz w:val="20"/>
          <w:szCs w:val="20"/>
          <w:lang w:val="fr-FR"/>
        </w:rPr>
        <w:t>FAX</w:t>
      </w:r>
      <w:r w:rsidRPr="001E53BB">
        <w:rPr>
          <w:rFonts w:ascii="Calibri" w:hAnsi="Calibri" w:cs="Arial"/>
          <w:sz w:val="20"/>
          <w:szCs w:val="20"/>
          <w:lang w:val="en-US"/>
        </w:rPr>
        <w:t>: 2253054434, 2251047033</w:t>
      </w:r>
    </w:p>
    <w:p w:rsidR="00DD5AC7" w:rsidRPr="001E53BB" w:rsidRDefault="00DD5AC7" w:rsidP="00DD5AC7">
      <w:pPr>
        <w:overflowPunct w:val="0"/>
        <w:autoSpaceDE w:val="0"/>
        <w:autoSpaceDN w:val="0"/>
        <w:adjustRightInd w:val="0"/>
        <w:spacing w:after="0" w:line="240" w:lineRule="auto"/>
        <w:ind w:left="180"/>
        <w:jc w:val="center"/>
        <w:textAlignment w:val="baseline"/>
        <w:rPr>
          <w:rFonts w:ascii="Calibri" w:hAnsi="Calibri" w:cs="Arial"/>
          <w:b/>
          <w:color w:val="000000"/>
          <w:sz w:val="20"/>
          <w:szCs w:val="20"/>
          <w:u w:val="single"/>
          <w:lang w:val="en-US"/>
        </w:rPr>
      </w:pPr>
      <w:r w:rsidRPr="00D37D2A">
        <w:rPr>
          <w:rFonts w:ascii="Calibri" w:hAnsi="Calibri" w:cs="Arial"/>
          <w:b/>
          <w:color w:val="000000"/>
          <w:sz w:val="20"/>
          <w:szCs w:val="20"/>
          <w:u w:val="single"/>
          <w:lang w:val="pt-BR"/>
        </w:rPr>
        <w:t>www</w:t>
      </w:r>
      <w:r w:rsidRPr="001E53BB">
        <w:rPr>
          <w:rFonts w:ascii="Calibri" w:hAnsi="Calibri" w:cs="Arial"/>
          <w:b/>
          <w:color w:val="000000"/>
          <w:sz w:val="20"/>
          <w:szCs w:val="20"/>
          <w:u w:val="single"/>
          <w:lang w:val="en-US"/>
        </w:rPr>
        <w:t>.</w:t>
      </w:r>
      <w:r w:rsidRPr="00D37D2A">
        <w:rPr>
          <w:rFonts w:ascii="Calibri" w:hAnsi="Calibri" w:cs="Arial"/>
          <w:b/>
          <w:color w:val="000000"/>
          <w:sz w:val="20"/>
          <w:szCs w:val="20"/>
          <w:u w:val="single"/>
          <w:lang w:val="pt-BR"/>
        </w:rPr>
        <w:t>lesvosmuseum</w:t>
      </w:r>
      <w:r w:rsidRPr="001E53BB">
        <w:rPr>
          <w:rFonts w:ascii="Calibri" w:hAnsi="Calibri" w:cs="Arial"/>
          <w:b/>
          <w:color w:val="000000"/>
          <w:sz w:val="20"/>
          <w:szCs w:val="20"/>
          <w:u w:val="single"/>
          <w:lang w:val="en-US"/>
        </w:rPr>
        <w:t>.</w:t>
      </w:r>
      <w:r w:rsidRPr="00D37D2A">
        <w:rPr>
          <w:rFonts w:ascii="Calibri" w:hAnsi="Calibri" w:cs="Arial"/>
          <w:b/>
          <w:color w:val="000000"/>
          <w:sz w:val="20"/>
          <w:szCs w:val="20"/>
          <w:u w:val="single"/>
          <w:lang w:val="pt-BR"/>
        </w:rPr>
        <w:t>gr</w:t>
      </w:r>
      <w:r w:rsidRPr="001E53BB">
        <w:rPr>
          <w:rFonts w:ascii="Calibri" w:hAnsi="Calibri" w:cs="Arial"/>
          <w:b/>
          <w:sz w:val="20"/>
          <w:szCs w:val="20"/>
          <w:lang w:val="en-US"/>
        </w:rPr>
        <w:t xml:space="preserve">  </w:t>
      </w:r>
      <w:r w:rsidRPr="001E53BB">
        <w:rPr>
          <w:rFonts w:ascii="Calibri" w:hAnsi="Calibri" w:cs="Arial"/>
          <w:sz w:val="20"/>
          <w:szCs w:val="20"/>
          <w:lang w:val="en-US"/>
        </w:rPr>
        <w:t>*</w:t>
      </w:r>
      <w:r w:rsidRPr="001E53BB">
        <w:rPr>
          <w:rFonts w:ascii="Calibri" w:hAnsi="Calibri" w:cs="Arial"/>
          <w:b/>
          <w:sz w:val="20"/>
          <w:szCs w:val="20"/>
          <w:lang w:val="en-US"/>
        </w:rPr>
        <w:t xml:space="preserve">  </w:t>
      </w:r>
      <w:r w:rsidRPr="00D37D2A">
        <w:rPr>
          <w:rFonts w:ascii="Calibri" w:hAnsi="Calibri" w:cs="Arial"/>
          <w:b/>
          <w:color w:val="000000"/>
          <w:sz w:val="20"/>
          <w:szCs w:val="20"/>
          <w:u w:val="single"/>
          <w:lang w:val="pt-BR"/>
        </w:rPr>
        <w:t>www</w:t>
      </w:r>
      <w:r w:rsidRPr="001E53BB">
        <w:rPr>
          <w:rFonts w:ascii="Calibri" w:hAnsi="Calibri" w:cs="Arial"/>
          <w:b/>
          <w:color w:val="000000"/>
          <w:sz w:val="20"/>
          <w:szCs w:val="20"/>
          <w:u w:val="single"/>
          <w:lang w:val="en-US"/>
        </w:rPr>
        <w:t>.</w:t>
      </w:r>
      <w:r w:rsidRPr="00D37D2A">
        <w:rPr>
          <w:rFonts w:ascii="Calibri" w:hAnsi="Calibri" w:cs="Arial"/>
          <w:b/>
          <w:color w:val="000000"/>
          <w:sz w:val="20"/>
          <w:szCs w:val="20"/>
          <w:u w:val="single"/>
          <w:lang w:val="pt-BR"/>
        </w:rPr>
        <w:t>petrifiedforest</w:t>
      </w:r>
      <w:r w:rsidRPr="001E53BB">
        <w:rPr>
          <w:rFonts w:ascii="Calibri" w:hAnsi="Calibri" w:cs="Arial"/>
          <w:b/>
          <w:color w:val="000000"/>
          <w:sz w:val="20"/>
          <w:szCs w:val="20"/>
          <w:u w:val="single"/>
          <w:lang w:val="en-US"/>
        </w:rPr>
        <w:t>.</w:t>
      </w:r>
      <w:r w:rsidRPr="00D37D2A">
        <w:rPr>
          <w:rFonts w:ascii="Calibri" w:hAnsi="Calibri" w:cs="Arial"/>
          <w:b/>
          <w:color w:val="000000"/>
          <w:sz w:val="20"/>
          <w:szCs w:val="20"/>
          <w:u w:val="single"/>
          <w:lang w:val="pt-BR"/>
        </w:rPr>
        <w:t>gr</w:t>
      </w:r>
      <w:r w:rsidRPr="001E53BB">
        <w:rPr>
          <w:rFonts w:ascii="Calibri" w:hAnsi="Calibri" w:cs="Arial"/>
          <w:b/>
          <w:sz w:val="20"/>
          <w:szCs w:val="20"/>
          <w:lang w:val="en-US"/>
        </w:rPr>
        <w:t xml:space="preserve">  </w:t>
      </w:r>
      <w:r w:rsidRPr="001E53BB">
        <w:rPr>
          <w:rFonts w:ascii="Calibri" w:hAnsi="Calibri" w:cs="Arial"/>
          <w:sz w:val="20"/>
          <w:szCs w:val="20"/>
          <w:lang w:val="en-US"/>
        </w:rPr>
        <w:t>*</w:t>
      </w:r>
      <w:r w:rsidRPr="001E53BB">
        <w:rPr>
          <w:rFonts w:ascii="Calibri" w:hAnsi="Calibri" w:cs="Arial"/>
          <w:b/>
          <w:sz w:val="20"/>
          <w:szCs w:val="20"/>
          <w:lang w:val="en-US"/>
        </w:rPr>
        <w:t xml:space="preserve">  </w:t>
      </w:r>
      <w:r w:rsidRPr="00D37D2A">
        <w:rPr>
          <w:rFonts w:ascii="Calibri" w:hAnsi="Calibri" w:cs="Arial"/>
          <w:b/>
          <w:sz w:val="20"/>
          <w:szCs w:val="20"/>
          <w:lang w:val="pt-BR"/>
        </w:rPr>
        <w:t>E</w:t>
      </w:r>
      <w:r w:rsidRPr="001E53BB">
        <w:rPr>
          <w:rFonts w:ascii="Calibri" w:hAnsi="Calibri" w:cs="Arial"/>
          <w:b/>
          <w:sz w:val="20"/>
          <w:szCs w:val="20"/>
          <w:lang w:val="en-US"/>
        </w:rPr>
        <w:t>-</w:t>
      </w:r>
      <w:r w:rsidRPr="00D37D2A">
        <w:rPr>
          <w:rFonts w:ascii="Calibri" w:hAnsi="Calibri" w:cs="Arial"/>
          <w:b/>
          <w:sz w:val="20"/>
          <w:szCs w:val="20"/>
          <w:lang w:val="pt-BR"/>
        </w:rPr>
        <w:t>Mail</w:t>
      </w:r>
      <w:r w:rsidRPr="001E53BB">
        <w:rPr>
          <w:rFonts w:ascii="Calibri" w:hAnsi="Calibri" w:cs="Arial"/>
          <w:b/>
          <w:sz w:val="20"/>
          <w:szCs w:val="20"/>
          <w:lang w:val="en-US"/>
        </w:rPr>
        <w:t xml:space="preserve">: </w:t>
      </w:r>
      <w:hyperlink r:id="rId5" w:history="1">
        <w:r w:rsidRPr="00164C26">
          <w:rPr>
            <w:rFonts w:ascii="Calibri" w:hAnsi="Calibri" w:cs="Arial"/>
            <w:b/>
            <w:sz w:val="20"/>
            <w:szCs w:val="20"/>
            <w:u w:val="single"/>
            <w:lang w:val="pt-BR"/>
          </w:rPr>
          <w:t>lesvospf</w:t>
        </w:r>
        <w:r w:rsidRPr="001E53BB">
          <w:rPr>
            <w:rFonts w:ascii="Calibri" w:hAnsi="Calibri" w:cs="Arial"/>
            <w:b/>
            <w:sz w:val="20"/>
            <w:szCs w:val="20"/>
            <w:u w:val="single"/>
            <w:lang w:val="en-US"/>
          </w:rPr>
          <w:t>@</w:t>
        </w:r>
        <w:r w:rsidRPr="00164C26">
          <w:rPr>
            <w:rFonts w:ascii="Calibri" w:hAnsi="Calibri" w:cs="Arial"/>
            <w:b/>
            <w:sz w:val="20"/>
            <w:szCs w:val="20"/>
            <w:u w:val="single"/>
            <w:lang w:val="pt-BR"/>
          </w:rPr>
          <w:t>otenet</w:t>
        </w:r>
        <w:r w:rsidRPr="001E53BB">
          <w:rPr>
            <w:rFonts w:ascii="Calibri" w:hAnsi="Calibri" w:cs="Arial"/>
            <w:b/>
            <w:sz w:val="20"/>
            <w:szCs w:val="20"/>
            <w:u w:val="single"/>
            <w:lang w:val="en-US"/>
          </w:rPr>
          <w:t>.</w:t>
        </w:r>
        <w:r w:rsidRPr="00164C26">
          <w:rPr>
            <w:rFonts w:ascii="Calibri" w:hAnsi="Calibri" w:cs="Arial"/>
            <w:b/>
            <w:sz w:val="20"/>
            <w:szCs w:val="20"/>
            <w:u w:val="single"/>
            <w:lang w:val="pt-BR"/>
          </w:rPr>
          <w:t>gr</w:t>
        </w:r>
      </w:hyperlink>
    </w:p>
    <w:p w:rsidR="00DD5AC7" w:rsidRDefault="00DD5AC7" w:rsidP="00DD5AC7">
      <w:pPr>
        <w:pStyle w:val="1"/>
        <w:spacing w:before="0" w:beforeAutospacing="0" w:after="0" w:afterAutospacing="0" w:line="240" w:lineRule="auto"/>
        <w:jc w:val="center"/>
        <w:rPr>
          <w:rFonts w:cs="Calibri"/>
          <w:b/>
          <w:bCs/>
          <w:sz w:val="36"/>
          <w:lang w:val="en-US"/>
        </w:rPr>
      </w:pPr>
    </w:p>
    <w:p w:rsidR="006C5DCB" w:rsidRPr="009C3725" w:rsidRDefault="004544F2" w:rsidP="006C5DCB">
      <w:pPr>
        <w:pStyle w:val="1"/>
        <w:jc w:val="center"/>
        <w:rPr>
          <w:rFonts w:cs="Calibri"/>
          <w:b/>
          <w:bCs/>
          <w:sz w:val="36"/>
        </w:rPr>
      </w:pPr>
      <w:r>
        <w:rPr>
          <w:rFonts w:cs="Calibri"/>
          <w:b/>
          <w:bCs/>
          <w:sz w:val="36"/>
        </w:rPr>
        <w:t>Εξόρμηση π</w:t>
      </w:r>
      <w:r w:rsidR="006C5DCB" w:rsidRPr="009C3725">
        <w:rPr>
          <w:rFonts w:cs="Calibri"/>
          <w:b/>
          <w:bCs/>
          <w:sz w:val="36"/>
        </w:rPr>
        <w:t>αρατήρηση</w:t>
      </w:r>
      <w:r>
        <w:rPr>
          <w:rFonts w:cs="Calibri"/>
          <w:b/>
          <w:bCs/>
          <w:sz w:val="36"/>
        </w:rPr>
        <w:t>ς</w:t>
      </w:r>
      <w:r w:rsidR="006C5DCB" w:rsidRPr="009C3725">
        <w:rPr>
          <w:rFonts w:cs="Calibri"/>
          <w:b/>
          <w:bCs/>
          <w:sz w:val="36"/>
        </w:rPr>
        <w:t xml:space="preserve"> άγριων ορχιδεών </w:t>
      </w:r>
      <w:r>
        <w:rPr>
          <w:rFonts w:cs="Calibri"/>
          <w:b/>
          <w:bCs/>
          <w:sz w:val="36"/>
        </w:rPr>
        <w:t>στο Απολιθωμένο Δάσο</w:t>
      </w:r>
      <w:r w:rsidR="006C5DCB" w:rsidRPr="009C3725">
        <w:rPr>
          <w:rFonts w:cs="Calibri"/>
          <w:b/>
          <w:bCs/>
          <w:sz w:val="36"/>
        </w:rPr>
        <w:t>ς Λέσβου</w:t>
      </w:r>
    </w:p>
    <w:p w:rsidR="00F55CCB" w:rsidRPr="009C3725" w:rsidRDefault="00F55CCB" w:rsidP="006C5DCB">
      <w:pPr>
        <w:pStyle w:val="1"/>
        <w:jc w:val="center"/>
        <w:rPr>
          <w:b/>
          <w:bCs/>
          <w:sz w:val="28"/>
        </w:rPr>
      </w:pPr>
      <w:r w:rsidRPr="009C3725">
        <w:rPr>
          <w:rFonts w:cs="Calibri"/>
          <w:b/>
          <w:bCs/>
          <w:sz w:val="28"/>
        </w:rPr>
        <w:t>Σάββατο 30 Μαρτίου 2024</w:t>
      </w:r>
      <w:r w:rsidR="004544F2">
        <w:rPr>
          <w:rFonts w:cs="Calibri"/>
          <w:b/>
          <w:bCs/>
          <w:sz w:val="28"/>
        </w:rPr>
        <w:t>, ώρα 12.00-14.00 μ.μ.</w:t>
      </w:r>
    </w:p>
    <w:p w:rsidR="006C5DCB" w:rsidRDefault="004544F2" w:rsidP="00DD5AC7">
      <w:pPr>
        <w:pStyle w:val="1"/>
        <w:spacing w:before="0" w:beforeAutospacing="0" w:after="120" w:afterAutospacing="0" w:line="240" w:lineRule="auto"/>
        <w:jc w:val="both"/>
      </w:pPr>
      <w:r>
        <w:rPr>
          <w:rFonts w:cs="Calibri"/>
        </w:rPr>
        <w:t xml:space="preserve">Με ιδιαίτερη επιτυχία </w:t>
      </w:r>
      <w:r w:rsidR="00F55CCB">
        <w:rPr>
          <w:rFonts w:cs="Calibri"/>
        </w:rPr>
        <w:t>π</w:t>
      </w:r>
      <w:r w:rsidR="006C5DCB">
        <w:rPr>
          <w:rFonts w:cs="Calibri"/>
        </w:rPr>
        <w:t xml:space="preserve">ραγματοποιήθηκε η πρώτη </w:t>
      </w:r>
      <w:r>
        <w:rPr>
          <w:rFonts w:cs="Calibri"/>
        </w:rPr>
        <w:t>εξόρμηση</w:t>
      </w:r>
      <w:r w:rsidR="006C5DCB">
        <w:rPr>
          <w:rFonts w:cs="Calibri"/>
        </w:rPr>
        <w:t xml:space="preserve"> παρατήρησης  ανθισμένων άγριων ορχιδεών στο Πάρκο Απολιθωμένου Δάσους Λέσβου.</w:t>
      </w:r>
    </w:p>
    <w:p w:rsidR="006C5DCB" w:rsidRDefault="006C5DCB" w:rsidP="00DD5AC7">
      <w:pPr>
        <w:pStyle w:val="1"/>
        <w:spacing w:before="0" w:beforeAutospacing="0" w:after="120" w:afterAutospacing="0" w:line="240" w:lineRule="auto"/>
        <w:jc w:val="both"/>
      </w:pPr>
      <w:r>
        <w:rPr>
          <w:rFonts w:cs="Calibri"/>
        </w:rPr>
        <w:t xml:space="preserve">Αυτή την εποχή το κατάφυτο Πάρκο Απολιθωμένου Δάσους Λέσβου ντύνεται με τα πανέμορφα άνθη της άνοιξης, </w:t>
      </w:r>
      <w:r w:rsidR="004544F2">
        <w:rPr>
          <w:rFonts w:cs="Calibri"/>
        </w:rPr>
        <w:t>στολίζοντας με υπέροχα χρώματα</w:t>
      </w:r>
      <w:r>
        <w:rPr>
          <w:rFonts w:cs="Calibri"/>
        </w:rPr>
        <w:t xml:space="preserve"> το μνημείο </w:t>
      </w:r>
      <w:r w:rsidR="004544F2">
        <w:rPr>
          <w:rFonts w:cs="Calibri"/>
        </w:rPr>
        <w:t xml:space="preserve">παγκόσμιας </w:t>
      </w:r>
      <w:r>
        <w:rPr>
          <w:rFonts w:cs="Calibri"/>
        </w:rPr>
        <w:t xml:space="preserve">γεωλογικής κληρονομιάς </w:t>
      </w:r>
      <w:r w:rsidR="004544F2">
        <w:rPr>
          <w:rFonts w:cs="Calibri"/>
        </w:rPr>
        <w:t>απολιθωμένων κορμών 20 εκατομμυρίων ετών.</w:t>
      </w:r>
    </w:p>
    <w:p w:rsidR="006C5DCB" w:rsidRDefault="006C5DCB" w:rsidP="00DD5AC7">
      <w:pPr>
        <w:pStyle w:val="1"/>
        <w:spacing w:before="0" w:beforeAutospacing="0" w:after="120" w:afterAutospacing="0" w:line="240" w:lineRule="auto"/>
        <w:jc w:val="both"/>
      </w:pPr>
      <w:r>
        <w:rPr>
          <w:rFonts w:cs="Calibri"/>
        </w:rPr>
        <w:t xml:space="preserve">Την </w:t>
      </w:r>
      <w:r w:rsidR="00DD5AC7">
        <w:rPr>
          <w:rFonts w:cs="Calibri"/>
        </w:rPr>
        <w:t xml:space="preserve">περασμένη </w:t>
      </w:r>
      <w:r>
        <w:rPr>
          <w:rFonts w:cs="Calibri"/>
        </w:rPr>
        <w:t>Κυριακή σ</w:t>
      </w:r>
      <w:r w:rsidR="004544F2">
        <w:rPr>
          <w:rFonts w:cs="Calibri"/>
        </w:rPr>
        <w:t xml:space="preserve">το Πάρκο </w:t>
      </w:r>
      <w:r>
        <w:rPr>
          <w:rFonts w:cs="Calibri"/>
        </w:rPr>
        <w:t xml:space="preserve">Απολιθωμένου Δάσους στην περιοχή "Κυρία Απολιθωμένη", </w:t>
      </w:r>
      <w:r w:rsidR="004544F2">
        <w:rPr>
          <w:rFonts w:cs="Calibri"/>
        </w:rPr>
        <w:t xml:space="preserve">διοργανώθηκε </w:t>
      </w:r>
      <w:r w:rsidR="002C6E66">
        <w:rPr>
          <w:rFonts w:cs="Calibri"/>
        </w:rPr>
        <w:t>εξόρμηση</w:t>
      </w:r>
      <w:bookmarkStart w:id="0" w:name="_GoBack"/>
      <w:bookmarkEnd w:id="0"/>
      <w:r>
        <w:rPr>
          <w:rFonts w:cs="Calibri"/>
        </w:rPr>
        <w:t xml:space="preserve"> παρατήρησης άγριων ορχιδεών από το Μουσείο Φυσικής Ιστορίας Απολιθωμένου Δάσους Λέσβου. Παρατηρήσαμε το φυσικό πλούτο  του Απολιθωμένου Δάσους και </w:t>
      </w:r>
      <w:r w:rsidR="004544F2">
        <w:rPr>
          <w:rFonts w:cs="Calibri"/>
        </w:rPr>
        <w:t xml:space="preserve">8 σημαντικά </w:t>
      </w:r>
      <w:r>
        <w:rPr>
          <w:rFonts w:cs="Calibri"/>
        </w:rPr>
        <w:t xml:space="preserve">είδη διαφορετικών ορχιδεών που βρίσκονται ήδη σε ανθοφορία, και δημιουργούν σαγηνευτικές εικόνες στο μοναδικό </w:t>
      </w:r>
      <w:proofErr w:type="spellStart"/>
      <w:r>
        <w:rPr>
          <w:rFonts w:cs="Calibri"/>
        </w:rPr>
        <w:t>φρυγανικό</w:t>
      </w:r>
      <w:proofErr w:type="spellEnd"/>
      <w:r>
        <w:rPr>
          <w:rFonts w:cs="Calibri"/>
        </w:rPr>
        <w:t xml:space="preserve"> τοπίο της περιοχής.</w:t>
      </w:r>
      <w:r w:rsidR="00B12D0E">
        <w:rPr>
          <w:rFonts w:cs="Calibri"/>
        </w:rPr>
        <w:t xml:space="preserve"> </w:t>
      </w:r>
    </w:p>
    <w:p w:rsidR="006C5DCB" w:rsidRDefault="006C5DCB" w:rsidP="00DD5AC7">
      <w:pPr>
        <w:pStyle w:val="1"/>
        <w:spacing w:before="0" w:beforeAutospacing="0" w:after="120" w:afterAutospacing="0" w:line="240" w:lineRule="auto"/>
        <w:jc w:val="both"/>
      </w:pPr>
      <w:r>
        <w:rPr>
          <w:rFonts w:cs="Calibri"/>
        </w:rPr>
        <w:t xml:space="preserve">Η </w:t>
      </w:r>
      <w:r w:rsidR="004544F2">
        <w:rPr>
          <w:rFonts w:cs="Calibri"/>
        </w:rPr>
        <w:t xml:space="preserve">παρατήρηση των φυτών έγινε </w:t>
      </w:r>
      <w:r w:rsidR="00B12D0E">
        <w:rPr>
          <w:rFonts w:cs="Calibri"/>
        </w:rPr>
        <w:t>από τους συμμετέχοντες με τη βοήθεια της βιολόγου του Μουσείου κα. Βασιλικής Κακάμπουρα</w:t>
      </w:r>
      <w:r w:rsidR="004544F2">
        <w:rPr>
          <w:rFonts w:cs="Calibri"/>
        </w:rPr>
        <w:t>. Πλήθος</w:t>
      </w:r>
      <w:r>
        <w:rPr>
          <w:rFonts w:cs="Calibri"/>
        </w:rPr>
        <w:t xml:space="preserve"> ανθισμένων ορχιδεών βρίσκονται συγκεντρωμένες σε </w:t>
      </w:r>
      <w:r w:rsidR="00B12D0E">
        <w:rPr>
          <w:rFonts w:cs="Calibri"/>
        </w:rPr>
        <w:t>μεγάλο</w:t>
      </w:r>
      <w:r>
        <w:rPr>
          <w:rFonts w:cs="Calibri"/>
        </w:rPr>
        <w:t xml:space="preserve"> αριθμό δίπλα στις ειδικά διαμορφωμένες διαδρομές του πάρκου</w:t>
      </w:r>
      <w:r w:rsidR="00B12D0E">
        <w:rPr>
          <w:rFonts w:cs="Calibri"/>
        </w:rPr>
        <w:t>, δίνοντας τη δυνατότητα να</w:t>
      </w:r>
      <w:r>
        <w:rPr>
          <w:rFonts w:cs="Calibri"/>
        </w:rPr>
        <w:t xml:space="preserve">  παρατηρηθούν από κοντά και να αναγνωριστούν με προσοχή.</w:t>
      </w:r>
    </w:p>
    <w:p w:rsidR="006C5DCB" w:rsidRDefault="00B12D0E" w:rsidP="00DD5AC7">
      <w:pPr>
        <w:pStyle w:val="1"/>
        <w:spacing w:before="0" w:beforeAutospacing="0" w:after="120" w:afterAutospacing="0" w:line="240" w:lineRule="auto"/>
        <w:jc w:val="both"/>
      </w:pPr>
      <w:r>
        <w:rPr>
          <w:rFonts w:cs="Calibri"/>
        </w:rPr>
        <w:t>Δ</w:t>
      </w:r>
      <w:r w:rsidR="006C5DCB">
        <w:rPr>
          <w:rFonts w:cs="Calibri"/>
        </w:rPr>
        <w:t xml:space="preserve">εκάδες ορχιδέες ανθίζουν αυτήν την εποχή βρίσκοντας καταφύγιο στο μνημείο φυσικής κληρονομιάς </w:t>
      </w:r>
      <w:r>
        <w:rPr>
          <w:rFonts w:cs="Calibri"/>
        </w:rPr>
        <w:t>του Α</w:t>
      </w:r>
      <w:r w:rsidR="006C5DCB">
        <w:rPr>
          <w:rFonts w:cs="Calibri"/>
        </w:rPr>
        <w:t xml:space="preserve">πολιθωμένου </w:t>
      </w:r>
      <w:r>
        <w:rPr>
          <w:rFonts w:cs="Calibri"/>
        </w:rPr>
        <w:t>Δ</w:t>
      </w:r>
      <w:r w:rsidR="006C5DCB">
        <w:rPr>
          <w:rFonts w:cs="Calibri"/>
        </w:rPr>
        <w:t>άσους μαζί με τ</w:t>
      </w:r>
      <w:r>
        <w:rPr>
          <w:rFonts w:cs="Calibri"/>
        </w:rPr>
        <w:t>ι</w:t>
      </w:r>
      <w:r w:rsidR="006C5DCB">
        <w:rPr>
          <w:rFonts w:cs="Calibri"/>
        </w:rPr>
        <w:t xml:space="preserve">ς ροζ μαργαρίτες </w:t>
      </w:r>
      <w:r w:rsidR="004544F2">
        <w:rPr>
          <w:rFonts w:cs="Calibri"/>
        </w:rPr>
        <w:t xml:space="preserve">της Δυτικής Λέσβου, </w:t>
      </w:r>
      <w:r w:rsidR="006C5DCB">
        <w:rPr>
          <w:rFonts w:cs="Calibri"/>
        </w:rPr>
        <w:t xml:space="preserve">που έχουν στρώσει ένα μαγευτικό ροζ χαλί στις </w:t>
      </w:r>
      <w:proofErr w:type="spellStart"/>
      <w:r w:rsidR="006C5DCB">
        <w:rPr>
          <w:rFonts w:cs="Calibri"/>
        </w:rPr>
        <w:t>λιβαδικές</w:t>
      </w:r>
      <w:proofErr w:type="spellEnd"/>
      <w:r w:rsidR="006C5DCB">
        <w:rPr>
          <w:rFonts w:cs="Calibri"/>
        </w:rPr>
        <w:t xml:space="preserve"> του περιοχές.</w:t>
      </w:r>
    </w:p>
    <w:p w:rsidR="006C5DCB" w:rsidRDefault="004544F2" w:rsidP="00DD5AC7">
      <w:pPr>
        <w:pStyle w:val="1"/>
        <w:spacing w:before="0" w:beforeAutospacing="0" w:after="120" w:afterAutospacing="0" w:line="240" w:lineRule="auto"/>
        <w:jc w:val="both"/>
      </w:pPr>
      <w:r>
        <w:rPr>
          <w:rFonts w:cs="Calibri"/>
        </w:rPr>
        <w:t>Εξηγήσαμε τους λόγους για τους οποίους το Πάρκο αποτελεί</w:t>
      </w:r>
      <w:r w:rsidR="006C5DCB">
        <w:rPr>
          <w:rFonts w:cs="Calibri"/>
        </w:rPr>
        <w:t xml:space="preserve"> προστατευόμενο βιότοπο για τη φυτική βιοποικιλότητα της περιοχής, και φυσικά για τις ορχιδέες, </w:t>
      </w:r>
      <w:r w:rsidR="00B12D0E">
        <w:rPr>
          <w:rFonts w:cs="Calibri"/>
        </w:rPr>
        <w:t xml:space="preserve">ενώ παράλληλα αναφερθήκαμε σε </w:t>
      </w:r>
      <w:r w:rsidR="006C5DCB">
        <w:rPr>
          <w:rFonts w:cs="Calibri"/>
        </w:rPr>
        <w:t xml:space="preserve">μερικές από τις σημαντικές ιδιότητες </w:t>
      </w:r>
      <w:r>
        <w:rPr>
          <w:rFonts w:cs="Calibri"/>
        </w:rPr>
        <w:t>τους</w:t>
      </w:r>
      <w:r w:rsidR="006C5DCB">
        <w:rPr>
          <w:rFonts w:cs="Calibri"/>
        </w:rPr>
        <w:t xml:space="preserve"> και τα ιδιαίτερα χαρακτηριστικά τους.</w:t>
      </w:r>
    </w:p>
    <w:p w:rsidR="00F55CCB" w:rsidRDefault="006C5DCB" w:rsidP="00DD5AC7">
      <w:pPr>
        <w:pStyle w:val="1"/>
        <w:spacing w:before="0" w:beforeAutospacing="0" w:after="120" w:afterAutospacing="0" w:line="240" w:lineRule="auto"/>
        <w:jc w:val="both"/>
      </w:pPr>
      <w:r>
        <w:rPr>
          <w:rFonts w:cs="Calibri"/>
        </w:rPr>
        <w:t>Οι ορχιδέες που είδαμε ήταν η Ορχιδέα του Λόφου (</w:t>
      </w:r>
      <w:proofErr w:type="spellStart"/>
      <w:r w:rsidRPr="009C3725">
        <w:rPr>
          <w:i/>
        </w:rPr>
        <w:t>Anacamptis</w:t>
      </w:r>
      <w:proofErr w:type="spellEnd"/>
      <w:r w:rsidRPr="009C3725">
        <w:rPr>
          <w:i/>
        </w:rPr>
        <w:t xml:space="preserve"> </w:t>
      </w:r>
      <w:proofErr w:type="spellStart"/>
      <w:r w:rsidRPr="009C3725">
        <w:rPr>
          <w:i/>
        </w:rPr>
        <w:t>collina</w:t>
      </w:r>
      <w:proofErr w:type="spellEnd"/>
      <w:r>
        <w:t xml:space="preserve">) και το υποείδος της </w:t>
      </w:r>
      <w:proofErr w:type="spellStart"/>
      <w:r w:rsidRPr="009C3725">
        <w:rPr>
          <w:i/>
        </w:rPr>
        <w:t>Anacamptis</w:t>
      </w:r>
      <w:proofErr w:type="spellEnd"/>
      <w:r w:rsidRPr="009C3725">
        <w:rPr>
          <w:i/>
        </w:rPr>
        <w:t xml:space="preserve"> </w:t>
      </w:r>
      <w:proofErr w:type="spellStart"/>
      <w:r w:rsidRPr="009C3725">
        <w:rPr>
          <w:i/>
        </w:rPr>
        <w:t>collina</w:t>
      </w:r>
      <w:proofErr w:type="spellEnd"/>
      <w:r>
        <w:t xml:space="preserve"> </w:t>
      </w:r>
      <w:proofErr w:type="spellStart"/>
      <w:r>
        <w:t>subsp</w:t>
      </w:r>
      <w:proofErr w:type="spellEnd"/>
      <w:r>
        <w:t>.</w:t>
      </w:r>
      <w:r w:rsidR="009C3725" w:rsidRPr="009C3725">
        <w:rPr>
          <w:i/>
        </w:rPr>
        <w:t xml:space="preserve"> </w:t>
      </w:r>
      <w:proofErr w:type="spellStart"/>
      <w:r w:rsidRPr="009C3725">
        <w:rPr>
          <w:i/>
        </w:rPr>
        <w:t>leucoglossa</w:t>
      </w:r>
      <w:proofErr w:type="spellEnd"/>
      <w:r>
        <w:t xml:space="preserve"> </w:t>
      </w:r>
      <w:r>
        <w:rPr>
          <w:rFonts w:cs="Calibri"/>
        </w:rPr>
        <w:t xml:space="preserve">με τα λευκά άνθη, η </w:t>
      </w:r>
      <w:proofErr w:type="spellStart"/>
      <w:r>
        <w:rPr>
          <w:rFonts w:cs="Calibri"/>
        </w:rPr>
        <w:t>Σεραπιάς</w:t>
      </w:r>
      <w:proofErr w:type="spellEnd"/>
      <w:r>
        <w:rPr>
          <w:rFonts w:cs="Calibri"/>
        </w:rPr>
        <w:t xml:space="preserve"> η </w:t>
      </w:r>
      <w:r>
        <w:rPr>
          <w:rFonts w:cs="Calibri"/>
        </w:rPr>
        <w:lastRenderedPageBreak/>
        <w:t>ανατολική (</w:t>
      </w:r>
      <w:proofErr w:type="spellStart"/>
      <w:r w:rsidRPr="009C3725">
        <w:rPr>
          <w:i/>
        </w:rPr>
        <w:t>Serapias</w:t>
      </w:r>
      <w:proofErr w:type="spellEnd"/>
      <w:r w:rsidRPr="009C3725">
        <w:rPr>
          <w:i/>
        </w:rPr>
        <w:t xml:space="preserve"> </w:t>
      </w:r>
      <w:proofErr w:type="spellStart"/>
      <w:r w:rsidRPr="009C3725">
        <w:rPr>
          <w:i/>
        </w:rPr>
        <w:t>orientalis</w:t>
      </w:r>
      <w:proofErr w:type="spellEnd"/>
      <w:r>
        <w:t xml:space="preserve"> </w:t>
      </w:r>
      <w:proofErr w:type="spellStart"/>
      <w:r>
        <w:t>subsp</w:t>
      </w:r>
      <w:proofErr w:type="spellEnd"/>
      <w:r>
        <w:t xml:space="preserve">.  </w:t>
      </w:r>
      <w:proofErr w:type="spellStart"/>
      <w:r w:rsidR="00977401" w:rsidRPr="009C3725">
        <w:rPr>
          <w:i/>
        </w:rPr>
        <w:t>C</w:t>
      </w:r>
      <w:r w:rsidRPr="009C3725">
        <w:rPr>
          <w:i/>
        </w:rPr>
        <w:t>arica</w:t>
      </w:r>
      <w:proofErr w:type="spellEnd"/>
      <w:r w:rsidR="00977401" w:rsidRPr="002C6E66">
        <w:rPr>
          <w:i/>
        </w:rPr>
        <w:t>)</w:t>
      </w:r>
      <w:r>
        <w:t>,</w:t>
      </w:r>
      <w:r w:rsidR="009C3725">
        <w:t xml:space="preserve"> </w:t>
      </w:r>
      <w:r w:rsidR="00F55CCB">
        <w:t xml:space="preserve">το </w:t>
      </w:r>
      <w:proofErr w:type="spellStart"/>
      <w:r w:rsidR="00F55CCB">
        <w:t>Σφυγκάκι</w:t>
      </w:r>
      <w:proofErr w:type="spellEnd"/>
      <w:r>
        <w:t xml:space="preserve"> </w:t>
      </w:r>
      <w:r w:rsidR="00F55CCB">
        <w:t xml:space="preserve"> (</w:t>
      </w:r>
      <w:proofErr w:type="spellStart"/>
      <w:r w:rsidRPr="009C3725">
        <w:rPr>
          <w:i/>
        </w:rPr>
        <w:t>Ophrys</w:t>
      </w:r>
      <w:proofErr w:type="spellEnd"/>
      <w:r w:rsidRPr="009C3725">
        <w:rPr>
          <w:i/>
        </w:rPr>
        <w:t xml:space="preserve"> </w:t>
      </w:r>
      <w:proofErr w:type="spellStart"/>
      <w:r w:rsidRPr="009C3725">
        <w:rPr>
          <w:i/>
        </w:rPr>
        <w:t>tenthredenifera</w:t>
      </w:r>
      <w:proofErr w:type="spellEnd"/>
      <w:r>
        <w:t>), και φυσικά μια από τις σημαντικότερες ορχιδέες της Λέσβου</w:t>
      </w:r>
      <w:r w:rsidR="00F55CCB">
        <w:t>,</w:t>
      </w:r>
      <w:r>
        <w:t xml:space="preserve"> η </w:t>
      </w:r>
      <w:proofErr w:type="spellStart"/>
      <w:r w:rsidRPr="009C3725">
        <w:rPr>
          <w:i/>
        </w:rPr>
        <w:t>Ophrys</w:t>
      </w:r>
      <w:proofErr w:type="spellEnd"/>
      <w:r w:rsidRPr="009C3725">
        <w:rPr>
          <w:i/>
        </w:rPr>
        <w:t xml:space="preserve"> </w:t>
      </w:r>
      <w:proofErr w:type="spellStart"/>
      <w:r w:rsidRPr="009C3725">
        <w:rPr>
          <w:i/>
        </w:rPr>
        <w:t>lesbis</w:t>
      </w:r>
      <w:proofErr w:type="spellEnd"/>
      <w:r>
        <w:t>.</w:t>
      </w:r>
      <w:r w:rsidR="00F55CCB" w:rsidRPr="00F55CCB">
        <w:t xml:space="preserve"> </w:t>
      </w:r>
    </w:p>
    <w:p w:rsidR="00F55CCB" w:rsidRPr="009C3725" w:rsidRDefault="00F55CCB" w:rsidP="00B12D0E">
      <w:pPr>
        <w:pStyle w:val="1"/>
        <w:spacing w:before="0" w:beforeAutospacing="0" w:after="120" w:afterAutospacing="0" w:line="240" w:lineRule="auto"/>
        <w:jc w:val="center"/>
        <w:rPr>
          <w:b/>
        </w:rPr>
      </w:pPr>
      <w:r w:rsidRPr="009C3725">
        <w:rPr>
          <w:b/>
        </w:rPr>
        <w:t>Νέα εξόρμηση παρατήρησης άγριων ορχιδεών</w:t>
      </w:r>
    </w:p>
    <w:p w:rsidR="00F55CCB" w:rsidRDefault="00F55CCB" w:rsidP="00DD5AC7">
      <w:pPr>
        <w:pStyle w:val="1"/>
        <w:spacing w:before="0" w:beforeAutospacing="0" w:after="120" w:afterAutospacing="0" w:line="240" w:lineRule="auto"/>
        <w:jc w:val="both"/>
      </w:pPr>
      <w:r>
        <w:t xml:space="preserve">Το Μουσείο Φυσικής Ιστορίας Απολιθωμένου Δάσους Λέσβου διοργανώνει νέα παρατήρηση άγριων ορχιδεών το </w:t>
      </w:r>
      <w:r w:rsidRPr="009C3725">
        <w:rPr>
          <w:b/>
        </w:rPr>
        <w:t xml:space="preserve">Σάββατο 30 Μαρτίου 2024, </w:t>
      </w:r>
      <w:r>
        <w:t xml:space="preserve">στο </w:t>
      </w:r>
      <w:r w:rsidRPr="009C3725">
        <w:rPr>
          <w:b/>
        </w:rPr>
        <w:t>Πάρκο Απολιθωμένου Δάσους</w:t>
      </w:r>
      <w:r>
        <w:t xml:space="preserve"> στην περιοχή «Μπαλή Αλώνια».</w:t>
      </w:r>
    </w:p>
    <w:p w:rsidR="00F269B2" w:rsidRPr="00F269B2" w:rsidRDefault="00F269B2" w:rsidP="00DD5AC7">
      <w:pPr>
        <w:pStyle w:val="1"/>
        <w:spacing w:before="0" w:beforeAutospacing="0" w:after="120" w:afterAutospacing="0" w:line="240" w:lineRule="auto"/>
        <w:jc w:val="both"/>
      </w:pPr>
      <w:r>
        <w:t>Η εξόρμηση παρατήρησης άγριων ορχιδεών θα πραγματοποιηθεί σε δύο ο</w:t>
      </w:r>
      <w:r w:rsidR="00B12D0E">
        <w:t xml:space="preserve">μάδες, η πρώτη </w:t>
      </w:r>
      <w:r>
        <w:t xml:space="preserve">στις 12 </w:t>
      </w:r>
      <w:proofErr w:type="spellStart"/>
      <w:r>
        <w:t>μ.μ</w:t>
      </w:r>
      <w:proofErr w:type="spellEnd"/>
      <w:r>
        <w:t>.</w:t>
      </w:r>
      <w:r w:rsidR="003746D7">
        <w:t xml:space="preserve"> </w:t>
      </w:r>
      <w:r>
        <w:t>-</w:t>
      </w:r>
      <w:r w:rsidR="003746D7">
        <w:t xml:space="preserve"> </w:t>
      </w:r>
      <w:r>
        <w:t xml:space="preserve">13.00 </w:t>
      </w:r>
      <w:proofErr w:type="spellStart"/>
      <w:r>
        <w:t>μ.μ</w:t>
      </w:r>
      <w:proofErr w:type="spellEnd"/>
      <w:r>
        <w:t>. και η δεύτερη στις 13.00 μ.μ. – 14.00 μ.μ.</w:t>
      </w:r>
    </w:p>
    <w:p w:rsidR="006C5DCB" w:rsidRDefault="00F55CCB" w:rsidP="00DD5AC7">
      <w:pPr>
        <w:pStyle w:val="1"/>
        <w:spacing w:before="0" w:beforeAutospacing="0" w:after="120" w:afterAutospacing="0" w:line="240" w:lineRule="auto"/>
        <w:jc w:val="both"/>
      </w:pPr>
      <w:r>
        <w:t xml:space="preserve">Αυτή την φορά θα ανακαλύψουμε ακόμη περισσότερες ανθισμένες ορχιδέες  και νέα είδη ορχιδεών που δεν </w:t>
      </w:r>
      <w:r w:rsidR="004544F2">
        <w:t xml:space="preserve">ανθοφορούσαν κατά </w:t>
      </w:r>
      <w:r>
        <w:t>την προηγούμενη εξόρμηση</w:t>
      </w:r>
      <w:r w:rsidR="00B12D0E">
        <w:t>. Πρόκειται για είδη που</w:t>
      </w:r>
      <w:r>
        <w:t xml:space="preserve">  </w:t>
      </w:r>
      <w:r w:rsidR="00B12D0E">
        <w:t>άρχισαν</w:t>
      </w:r>
      <w:r>
        <w:t xml:space="preserve"> να ανθοφορούν μερικές ημέρες αργότερα από τις υπόλοιπες ορχιδέες. Μέσα σ’ αυτές περιλαμβάνονται</w:t>
      </w:r>
      <w:r w:rsidRPr="00F55CCB">
        <w:t xml:space="preserve"> </w:t>
      </w:r>
      <w:r>
        <w:t xml:space="preserve">η </w:t>
      </w:r>
      <w:proofErr w:type="spellStart"/>
      <w:r>
        <w:t>Όφρυς</w:t>
      </w:r>
      <w:proofErr w:type="spellEnd"/>
      <w:r>
        <w:t xml:space="preserve"> η μαστοφόρος</w:t>
      </w:r>
      <w:r w:rsidR="009C3725">
        <w:t>,</w:t>
      </w:r>
      <w:r>
        <w:t xml:space="preserve"> η  </w:t>
      </w:r>
      <w:proofErr w:type="spellStart"/>
      <w:r>
        <w:t>Όφρυς</w:t>
      </w:r>
      <w:proofErr w:type="spellEnd"/>
      <w:r w:rsidR="0099444A">
        <w:t xml:space="preserve"> η </w:t>
      </w:r>
      <w:proofErr w:type="spellStart"/>
      <w:r w:rsidR="0099444A">
        <w:t>ομφαλόσχημος</w:t>
      </w:r>
      <w:proofErr w:type="spellEnd"/>
      <w:r w:rsidR="0099444A">
        <w:t xml:space="preserve"> </w:t>
      </w:r>
      <w:r w:rsidR="0099444A" w:rsidRPr="0099444A">
        <w:t xml:space="preserve"> </w:t>
      </w:r>
      <w:r w:rsidR="0099444A">
        <w:t xml:space="preserve">και αρκετά είδη του γένους </w:t>
      </w:r>
      <w:proofErr w:type="spellStart"/>
      <w:r w:rsidR="0099444A">
        <w:rPr>
          <w:lang w:val="en-US"/>
        </w:rPr>
        <w:t>Serapias</w:t>
      </w:r>
      <w:proofErr w:type="spellEnd"/>
      <w:r w:rsidR="0099444A" w:rsidRPr="0099444A">
        <w:t>.</w:t>
      </w:r>
    </w:p>
    <w:p w:rsidR="0099444A" w:rsidRPr="0099444A" w:rsidRDefault="0099444A" w:rsidP="00DD5AC7">
      <w:pPr>
        <w:pStyle w:val="1"/>
        <w:spacing w:before="0" w:beforeAutospacing="0" w:after="120" w:afterAutospacing="0" w:line="240" w:lineRule="auto"/>
        <w:jc w:val="both"/>
      </w:pPr>
      <w:r>
        <w:t xml:space="preserve">Παράλληλα θα γνωρίσουμε </w:t>
      </w:r>
      <w:r w:rsidR="00B12D0E">
        <w:t xml:space="preserve">και </w:t>
      </w:r>
      <w:r>
        <w:t xml:space="preserve">μερικά από τα ανθισμένα φυτά της πλούσιας χλωρίδας του Πάρκου που κοσμούν τις περιπατητικές διαδρομές και τα φρύγανα, απολαμβάνοντας τα  πανέμορφα αρώματα και την ομορφιά τους στο μοναδικό γεωλογικό μνημείο παγκόσμιας κληρονομιάς </w:t>
      </w:r>
      <w:r w:rsidR="00B12D0E">
        <w:t xml:space="preserve">του </w:t>
      </w:r>
      <w:r>
        <w:t>Απολιθωμένου Δάσους της Λέσβου.</w:t>
      </w:r>
    </w:p>
    <w:p w:rsidR="006C5DCB" w:rsidRPr="001C43EC" w:rsidRDefault="006C5DCB" w:rsidP="00DD5AC7">
      <w:pPr>
        <w:pStyle w:val="1"/>
        <w:spacing w:before="0" w:beforeAutospacing="0" w:after="120" w:afterAutospacing="0" w:line="240" w:lineRule="auto"/>
        <w:jc w:val="both"/>
        <w:rPr>
          <w:rFonts w:asciiTheme="minorHAnsi" w:hAnsiTheme="minorHAnsi" w:cstheme="minorHAnsi"/>
        </w:rPr>
      </w:pPr>
      <w:r>
        <w:rPr>
          <w:rFonts w:cs="Calibri"/>
        </w:rPr>
        <w:t>Η εξόρμηση εντάσσεται στις δράσεις για τους υγροτόπους της Δυτικής Λέσβου υλοποιούνται στο πλαίσιο της Πράξης «Δράσεις ανάδειξης προστατευόμενων π</w:t>
      </w:r>
      <w:r w:rsidRPr="001C43EC">
        <w:rPr>
          <w:rFonts w:asciiTheme="minorHAnsi" w:hAnsiTheme="minorHAnsi" w:cstheme="minorHAnsi"/>
        </w:rPr>
        <w:t xml:space="preserve">εριοχών της Λέσβου», η οποία έχει ενταχθεί στο Επιχειρησιακό Πρόγραμμα «Βόρειο Αιγαίο 2014-2020» με φορέα υλοποίησης το Μουσείο Φυσικής Ιστορίας Απολιθωμένου Δάσους Λέσβου. </w:t>
      </w:r>
    </w:p>
    <w:p w:rsidR="0035704E" w:rsidRPr="001C43EC" w:rsidRDefault="0035704E" w:rsidP="00DD5AC7">
      <w:pPr>
        <w:pStyle w:val="1"/>
        <w:spacing w:before="0" w:beforeAutospacing="0" w:after="120" w:afterAutospacing="0" w:line="240" w:lineRule="auto"/>
        <w:jc w:val="both"/>
        <w:rPr>
          <w:rFonts w:asciiTheme="minorHAnsi" w:hAnsiTheme="minorHAnsi" w:cstheme="minorHAnsi"/>
        </w:rPr>
      </w:pPr>
      <w:r w:rsidRPr="001C43EC">
        <w:rPr>
          <w:rFonts w:asciiTheme="minorHAnsi" w:hAnsiTheme="minorHAnsi" w:cstheme="minorHAnsi"/>
          <w:shd w:val="clear" w:color="auto" w:fill="FFFFFF"/>
        </w:rPr>
        <w:t xml:space="preserve">Για περισσότερες πληροφορίες μπορείτε να επισκεφτείτε τους </w:t>
      </w:r>
      <w:proofErr w:type="spellStart"/>
      <w:r w:rsidRPr="001C43EC">
        <w:rPr>
          <w:rFonts w:asciiTheme="minorHAnsi" w:hAnsiTheme="minorHAnsi" w:cstheme="minorHAnsi"/>
          <w:shd w:val="clear" w:color="auto" w:fill="FFFFFF"/>
        </w:rPr>
        <w:t>ιστοτόπους</w:t>
      </w:r>
      <w:proofErr w:type="spellEnd"/>
      <w:r w:rsidRPr="001C43EC">
        <w:rPr>
          <w:rFonts w:asciiTheme="minorHAnsi" w:hAnsiTheme="minorHAnsi" w:cstheme="minorHAnsi"/>
          <w:shd w:val="clear" w:color="auto" w:fill="FFFFFF"/>
        </w:rPr>
        <w:t xml:space="preserve"> του Μουσείου Φυσικής Ιστορίας Απολιθωμένου Δάσους Λέσβου και του Γεωπάρκου Λέσβου </w:t>
      </w:r>
      <w:hyperlink r:id="rId6" w:history="1">
        <w:r w:rsidRPr="001C43EC">
          <w:rPr>
            <w:rStyle w:val="-"/>
            <w:rFonts w:asciiTheme="minorHAnsi" w:hAnsiTheme="minorHAnsi" w:cstheme="minorHAnsi"/>
            <w:color w:val="auto"/>
            <w:shd w:val="clear" w:color="auto" w:fill="FFFFFF"/>
          </w:rPr>
          <w:t>www.lesvosmuseum.gr</w:t>
        </w:r>
      </w:hyperlink>
      <w:r w:rsidRPr="001C43EC">
        <w:rPr>
          <w:rFonts w:asciiTheme="minorHAnsi" w:hAnsiTheme="minorHAnsi" w:cstheme="minorHAnsi"/>
          <w:shd w:val="clear" w:color="auto" w:fill="FFFFFF"/>
        </w:rPr>
        <w:t xml:space="preserve">, </w:t>
      </w:r>
      <w:proofErr w:type="spellStart"/>
      <w:r w:rsidRPr="001C43EC">
        <w:rPr>
          <w:rFonts w:asciiTheme="minorHAnsi" w:hAnsiTheme="minorHAnsi" w:cstheme="minorHAnsi"/>
          <w:shd w:val="clear" w:color="auto" w:fill="FFFFFF"/>
        </w:rPr>
        <w:t>www.petrifiedforest.gr</w:t>
      </w:r>
      <w:proofErr w:type="spellEnd"/>
      <w:r w:rsidRPr="001C43EC">
        <w:rPr>
          <w:rFonts w:asciiTheme="minorHAnsi" w:hAnsiTheme="minorHAnsi" w:cstheme="minorHAnsi"/>
          <w:shd w:val="clear" w:color="auto" w:fill="FFFFFF"/>
        </w:rPr>
        <w:t xml:space="preserve">, </w:t>
      </w:r>
      <w:proofErr w:type="spellStart"/>
      <w:r w:rsidRPr="001C43EC">
        <w:rPr>
          <w:rFonts w:asciiTheme="minorHAnsi" w:hAnsiTheme="minorHAnsi" w:cstheme="minorHAnsi"/>
          <w:shd w:val="clear" w:color="auto" w:fill="FFFFFF"/>
        </w:rPr>
        <w:t>www.lesvosgeopark.gr</w:t>
      </w:r>
      <w:proofErr w:type="spellEnd"/>
      <w:r w:rsidRPr="001C43EC">
        <w:rPr>
          <w:rFonts w:asciiTheme="minorHAnsi" w:hAnsiTheme="minorHAnsi" w:cstheme="minorHAnsi"/>
          <w:shd w:val="clear" w:color="auto" w:fill="FFFFFF"/>
        </w:rPr>
        <w:t> και τις σελίδες τους στο </w:t>
      </w:r>
      <w:hyperlink r:id="rId7" w:tgtFrame="_blank" w:history="1">
        <w:r w:rsidRPr="001C43EC">
          <w:rPr>
            <w:rStyle w:val="-"/>
            <w:rFonts w:asciiTheme="minorHAnsi" w:hAnsiTheme="minorHAnsi" w:cstheme="minorHAnsi"/>
            <w:color w:val="auto"/>
            <w:shd w:val="clear" w:color="auto" w:fill="FFFFFF"/>
          </w:rPr>
          <w:t>Facebook</w:t>
        </w:r>
      </w:hyperlink>
      <w:r w:rsidRPr="001C43EC">
        <w:rPr>
          <w:rFonts w:asciiTheme="minorHAnsi" w:hAnsiTheme="minorHAnsi" w:cstheme="minorHAnsi"/>
          <w:shd w:val="clear" w:color="auto" w:fill="FFFFFF"/>
        </w:rPr>
        <w:t>. Τηλέφωνα επικοινωνίας 22510-47033, 22530-54434 και e-mail: </w:t>
      </w:r>
      <w:hyperlink r:id="rId8" w:history="1">
        <w:r w:rsidRPr="001C43EC">
          <w:rPr>
            <w:rStyle w:val="-"/>
            <w:rFonts w:asciiTheme="minorHAnsi" w:hAnsiTheme="minorHAnsi" w:cstheme="minorHAnsi"/>
            <w:color w:val="auto"/>
            <w:shd w:val="clear" w:color="auto" w:fill="FFFFFF"/>
          </w:rPr>
          <w:t>lesvospf@otenet.gr</w:t>
        </w:r>
      </w:hyperlink>
    </w:p>
    <w:p w:rsidR="003060C1" w:rsidRDefault="003060C1"/>
    <w:sectPr w:rsidR="003060C1" w:rsidSect="0094341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altName w:val="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5DCB"/>
    <w:rsid w:val="001C43EC"/>
    <w:rsid w:val="002C6E66"/>
    <w:rsid w:val="003060C1"/>
    <w:rsid w:val="00313562"/>
    <w:rsid w:val="0035704E"/>
    <w:rsid w:val="003746D7"/>
    <w:rsid w:val="00377462"/>
    <w:rsid w:val="004544F2"/>
    <w:rsid w:val="006C5DCB"/>
    <w:rsid w:val="0094341E"/>
    <w:rsid w:val="00977401"/>
    <w:rsid w:val="0099444A"/>
    <w:rsid w:val="009C3725"/>
    <w:rsid w:val="00B12D0E"/>
    <w:rsid w:val="00DD5AC7"/>
    <w:rsid w:val="00F269B2"/>
    <w:rsid w:val="00F55CC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Βασικό1"/>
    <w:rsid w:val="006C5DCB"/>
    <w:pPr>
      <w:spacing w:before="100" w:beforeAutospacing="1" w:after="100" w:afterAutospacing="1" w:line="256" w:lineRule="auto"/>
    </w:pPr>
    <w:rPr>
      <w:rFonts w:ascii="Calibri" w:eastAsia="Times New Roman" w:hAnsi="Calibri" w:cs="Times New Roman"/>
      <w:sz w:val="24"/>
      <w:szCs w:val="24"/>
      <w:lang w:eastAsia="el-GR"/>
    </w:rPr>
  </w:style>
  <w:style w:type="character" w:styleId="-">
    <w:name w:val="Hyperlink"/>
    <w:basedOn w:val="a0"/>
    <w:uiPriority w:val="99"/>
    <w:semiHidden/>
    <w:unhideWhenUsed/>
    <w:rsid w:val="0035704E"/>
    <w:rPr>
      <w:color w:val="0000FF"/>
      <w:u w:val="single"/>
    </w:rPr>
  </w:style>
  <w:style w:type="paragraph" w:styleId="a3">
    <w:name w:val="Balloon Text"/>
    <w:basedOn w:val="a"/>
    <w:link w:val="Char"/>
    <w:uiPriority w:val="99"/>
    <w:semiHidden/>
    <w:unhideWhenUsed/>
    <w:rsid w:val="00DD5AC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D5A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48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3" Type="http://schemas.openxmlformats.org/officeDocument/2006/relationships/webSettings" Target="webSettings.xml"/><Relationship Id="rId7" Type="http://schemas.openxmlformats.org/officeDocument/2006/relationships/hyperlink" Target="https://www.facebook.com/kpenkalloni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svosmuseum.gr/" TargetMode="External"/><Relationship Id="rId5" Type="http://schemas.openxmlformats.org/officeDocument/2006/relationships/hyperlink" Target="mailto:lesvospf@otenet.gr" TargetMode="External"/><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663</Words>
  <Characters>3586</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ggn</cp:lastModifiedBy>
  <cp:revision>15</cp:revision>
  <dcterms:created xsi:type="dcterms:W3CDTF">2024-03-26T08:23:00Z</dcterms:created>
  <dcterms:modified xsi:type="dcterms:W3CDTF">2024-03-27T11:54:00Z</dcterms:modified>
</cp:coreProperties>
</file>